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A4" w:rsidRPr="00A33518" w:rsidRDefault="00A33518" w:rsidP="00D25D70">
      <w:pPr>
        <w:spacing w:line="240" w:lineRule="auto"/>
        <w:jc w:val="center"/>
        <w:rPr>
          <w:b/>
          <w:sz w:val="24"/>
          <w:szCs w:val="24"/>
        </w:rPr>
      </w:pPr>
      <w:r>
        <w:rPr>
          <w:b/>
          <w:sz w:val="24"/>
          <w:szCs w:val="24"/>
        </w:rPr>
        <w:t>Farmers Co</w:t>
      </w:r>
      <w:r w:rsidR="003E5E72" w:rsidRPr="00A33518">
        <w:rPr>
          <w:b/>
          <w:sz w:val="24"/>
          <w:szCs w:val="24"/>
        </w:rPr>
        <w:t>operative Association, Inc.</w:t>
      </w:r>
    </w:p>
    <w:p w:rsidR="003E5E72" w:rsidRPr="00A33518" w:rsidRDefault="003E5E72" w:rsidP="00D25D70">
      <w:pPr>
        <w:spacing w:line="240" w:lineRule="auto"/>
        <w:jc w:val="center"/>
        <w:rPr>
          <w:b/>
          <w:sz w:val="24"/>
          <w:szCs w:val="24"/>
        </w:rPr>
      </w:pPr>
      <w:r w:rsidRPr="00A33518">
        <w:rPr>
          <w:b/>
          <w:sz w:val="24"/>
          <w:szCs w:val="24"/>
        </w:rPr>
        <w:t>Survey Sweepstakes Official Rules</w:t>
      </w:r>
    </w:p>
    <w:p w:rsidR="00010DC5" w:rsidRPr="00D25D70" w:rsidRDefault="003E5E72" w:rsidP="00D25D70">
      <w:pPr>
        <w:pStyle w:val="ListParagraph"/>
        <w:numPr>
          <w:ilvl w:val="0"/>
          <w:numId w:val="3"/>
        </w:numPr>
        <w:spacing w:before="240"/>
        <w:rPr>
          <w:b/>
          <w:sz w:val="20"/>
        </w:rPr>
      </w:pPr>
      <w:r w:rsidRPr="00D25D70">
        <w:rPr>
          <w:b/>
          <w:sz w:val="20"/>
        </w:rPr>
        <w:t>NO PURCHASE OR SALES PRESENTATION NECESSARY TO ENTER OR WIN.  Void in Alaska and where restricted or prohibited by law.  A purchase or agreeing sales presentation will not improve your chances of winning.</w:t>
      </w:r>
      <w:r w:rsidR="00010DC5" w:rsidRPr="00D25D70">
        <w:rPr>
          <w:b/>
          <w:sz w:val="20"/>
        </w:rPr>
        <w:t xml:space="preserve">  </w:t>
      </w:r>
      <w:r w:rsidR="00010DC5" w:rsidRPr="00D25D70">
        <w:rPr>
          <w:sz w:val="20"/>
        </w:rPr>
        <w:t>OPEN ONLY TO LEGAL RESIDENTS OF, AND RESIDING IN, THE CONTINENTAL UNITED STATES and WHO ARE 18 YEARS OF AGE OR OLDER AS OF 1</w:t>
      </w:r>
      <w:r w:rsidR="00402C78">
        <w:rPr>
          <w:sz w:val="20"/>
        </w:rPr>
        <w:t>1</w:t>
      </w:r>
      <w:r w:rsidR="00010DC5" w:rsidRPr="00D25D70">
        <w:rPr>
          <w:sz w:val="20"/>
        </w:rPr>
        <w:t xml:space="preserve">/01/14.  Sweepstakes begins </w:t>
      </w:r>
      <w:r w:rsidR="00D25D70">
        <w:rPr>
          <w:sz w:val="20"/>
        </w:rPr>
        <w:t>11/</w:t>
      </w:r>
      <w:r w:rsidR="00402C78">
        <w:rPr>
          <w:sz w:val="20"/>
        </w:rPr>
        <w:t>0</w:t>
      </w:r>
      <w:r w:rsidR="00D25D70">
        <w:rPr>
          <w:sz w:val="20"/>
        </w:rPr>
        <w:t>1/14</w:t>
      </w:r>
      <w:r w:rsidR="00010DC5" w:rsidRPr="00D25D70">
        <w:rPr>
          <w:sz w:val="20"/>
        </w:rPr>
        <w:t>,</w:t>
      </w:r>
      <w:r w:rsidR="00D25D70">
        <w:rPr>
          <w:sz w:val="20"/>
        </w:rPr>
        <w:t xml:space="preserve"> at </w:t>
      </w:r>
      <w:r w:rsidR="008E05AD">
        <w:rPr>
          <w:sz w:val="20"/>
        </w:rPr>
        <w:t>12:00 a.m.</w:t>
      </w:r>
      <w:r w:rsidR="00010DC5" w:rsidRPr="00D25D70">
        <w:rPr>
          <w:sz w:val="20"/>
        </w:rPr>
        <w:t xml:space="preserve"> Eastern Time (“ET”) and ends</w:t>
      </w:r>
      <w:r w:rsidR="008E05AD">
        <w:rPr>
          <w:sz w:val="20"/>
        </w:rPr>
        <w:t xml:space="preserve"> 11/21/14, at 11:59 p.m. </w:t>
      </w:r>
      <w:r w:rsidR="00010DC5" w:rsidRPr="00D25D70">
        <w:rPr>
          <w:sz w:val="20"/>
        </w:rPr>
        <w:t>ET (“Sweepstakes Period”).  This sweepstakes is sponsored by Farmers Cooperative Association, Inc</w:t>
      </w:r>
      <w:r w:rsidR="008E05AD">
        <w:rPr>
          <w:sz w:val="20"/>
        </w:rPr>
        <w:t xml:space="preserve">. </w:t>
      </w:r>
      <w:r w:rsidR="00010DC5" w:rsidRPr="00D25D70">
        <w:rPr>
          <w:sz w:val="20"/>
        </w:rPr>
        <w:t>(“Sponsor”).  By entering the Sweepstakes you accept and agree to be bound by these Official Sweepstakes Rules.</w:t>
      </w:r>
    </w:p>
    <w:p w:rsidR="00010DC5" w:rsidRPr="00D25D70" w:rsidRDefault="00010DC5" w:rsidP="00D25D70">
      <w:pPr>
        <w:pStyle w:val="ListParagraph"/>
        <w:spacing w:before="240"/>
        <w:ind w:left="360"/>
        <w:rPr>
          <w:b/>
          <w:sz w:val="20"/>
        </w:rPr>
      </w:pPr>
    </w:p>
    <w:p w:rsidR="003E5E72" w:rsidRPr="00D25D70" w:rsidRDefault="00010DC5" w:rsidP="00D25D70">
      <w:pPr>
        <w:pStyle w:val="ListParagraph"/>
        <w:numPr>
          <w:ilvl w:val="0"/>
          <w:numId w:val="3"/>
        </w:numPr>
        <w:spacing w:before="240"/>
        <w:rPr>
          <w:b/>
          <w:sz w:val="20"/>
        </w:rPr>
      </w:pPr>
      <w:r w:rsidRPr="00D25D70">
        <w:rPr>
          <w:b/>
          <w:sz w:val="20"/>
        </w:rPr>
        <w:t>ELIGIBILITY:</w:t>
      </w:r>
      <w:r w:rsidR="008E05AD">
        <w:rPr>
          <w:sz w:val="20"/>
        </w:rPr>
        <w:t xml:space="preserve">  Employees of Sponsor, v</w:t>
      </w:r>
      <w:r w:rsidRPr="008E05AD">
        <w:rPr>
          <w:sz w:val="20"/>
        </w:rPr>
        <w:t>endor</w:t>
      </w:r>
      <w:r w:rsidR="008E05AD">
        <w:rPr>
          <w:sz w:val="20"/>
        </w:rPr>
        <w:t>s</w:t>
      </w:r>
      <w:r w:rsidRPr="008E05AD">
        <w:rPr>
          <w:sz w:val="20"/>
        </w:rPr>
        <w:t>,</w:t>
      </w:r>
      <w:r w:rsidRPr="00D25D70">
        <w:rPr>
          <w:b/>
          <w:sz w:val="20"/>
        </w:rPr>
        <w:t xml:space="preserve"> </w:t>
      </w:r>
      <w:r w:rsidRPr="00D25D70">
        <w:rPr>
          <w:sz w:val="20"/>
        </w:rPr>
        <w:t xml:space="preserve">and their respective parents, subsidiaries, and affiliated companies, divisions, </w:t>
      </w:r>
      <w:r w:rsidR="00D25D70" w:rsidRPr="00D25D70">
        <w:rPr>
          <w:sz w:val="20"/>
        </w:rPr>
        <w:t>suppliers</w:t>
      </w:r>
      <w:r w:rsidRPr="00D25D70">
        <w:rPr>
          <w:sz w:val="20"/>
        </w:rPr>
        <w:t xml:space="preserve"> and advertising and promotion </w:t>
      </w:r>
      <w:r w:rsidR="00D25D70" w:rsidRPr="00D25D70">
        <w:rPr>
          <w:sz w:val="20"/>
        </w:rPr>
        <w:t>agencies</w:t>
      </w:r>
      <w:r w:rsidRPr="00D25D70">
        <w:rPr>
          <w:sz w:val="20"/>
        </w:rPr>
        <w:t>, and the immediate family members (spouse, parent, child, sibling, and their respective spouses, regardless of where the reside) and household member, whether or not related, of each such employee are not eligible to enter or to win the sweepstakes.  The parties acknowledge that the Sponsor shall not be liable for the reimbursement of any prizes or other amounts payable to entrants who are in violation of these eligibility requirements or these Official Sweepstakes Rules.</w:t>
      </w:r>
    </w:p>
    <w:p w:rsidR="00010DC5" w:rsidRPr="00D25D70" w:rsidRDefault="00010DC5" w:rsidP="00010DC5">
      <w:pPr>
        <w:pStyle w:val="ListParagraph"/>
        <w:ind w:left="360"/>
        <w:rPr>
          <w:b/>
          <w:sz w:val="20"/>
        </w:rPr>
      </w:pPr>
    </w:p>
    <w:p w:rsidR="00010DC5" w:rsidRPr="00D25D70" w:rsidRDefault="00010DC5" w:rsidP="003E5E72">
      <w:pPr>
        <w:pStyle w:val="ListParagraph"/>
        <w:numPr>
          <w:ilvl w:val="0"/>
          <w:numId w:val="3"/>
        </w:numPr>
        <w:rPr>
          <w:b/>
          <w:sz w:val="20"/>
        </w:rPr>
      </w:pPr>
      <w:r w:rsidRPr="00D25D70">
        <w:rPr>
          <w:b/>
          <w:sz w:val="20"/>
        </w:rPr>
        <w:t>HOW TO ENTER:</w:t>
      </w:r>
      <w:r w:rsidRPr="00D25D70">
        <w:rPr>
          <w:sz w:val="20"/>
        </w:rPr>
        <w:t xml:space="preserve"> </w:t>
      </w:r>
      <w:r w:rsidR="0078318C" w:rsidRPr="00D25D70">
        <w:rPr>
          <w:sz w:val="20"/>
        </w:rPr>
        <w:t xml:space="preserve"> </w:t>
      </w:r>
      <w:r w:rsidRPr="00D25D70">
        <w:rPr>
          <w:sz w:val="20"/>
        </w:rPr>
        <w:t xml:space="preserve">During the Sweepstakes Period, there is </w:t>
      </w:r>
      <w:r w:rsidR="009224B7" w:rsidRPr="00D25D70">
        <w:rPr>
          <w:sz w:val="20"/>
        </w:rPr>
        <w:t>only one (1) way to enter the Sweepstakes: Complete the Sponsor’s brief “Customer Survey.”  All entries must be receiv</w:t>
      </w:r>
      <w:r w:rsidR="008E05AD">
        <w:rPr>
          <w:sz w:val="20"/>
        </w:rPr>
        <w:t>e</w:t>
      </w:r>
      <w:r w:rsidR="00D76236">
        <w:rPr>
          <w:sz w:val="20"/>
        </w:rPr>
        <w:t>d</w:t>
      </w:r>
      <w:r w:rsidR="009224B7" w:rsidRPr="00D25D70">
        <w:rPr>
          <w:sz w:val="20"/>
        </w:rPr>
        <w:t xml:space="preserve"> (as applicable) by deadlines specified in the chart below to be eligible for the applicable drawing.  Limit one (1) entry per person.  No mechanically reproduced or photocopied entries will be accepted.  Released Parties (as defined below) are not responsible for lost, late, stolen, misdirected, damaged, illegible, inaccurate, incomplete or postage-due entries, mail, surveys or receipts.  Entries become the property of Sponsor and will not be returned.  No form of entry other than specified herein is permitted.  All entries become the exclusive property of Sponsor and will not be returned. </w:t>
      </w:r>
    </w:p>
    <w:p w:rsidR="00457DBD" w:rsidRPr="00D25D70" w:rsidRDefault="00457DBD" w:rsidP="00457DBD">
      <w:pPr>
        <w:pStyle w:val="ListParagraph"/>
        <w:rPr>
          <w:sz w:val="20"/>
        </w:rPr>
      </w:pPr>
    </w:p>
    <w:p w:rsidR="00457DBD" w:rsidRPr="00D25D70" w:rsidRDefault="0078318C" w:rsidP="003E5E72">
      <w:pPr>
        <w:pStyle w:val="ListParagraph"/>
        <w:numPr>
          <w:ilvl w:val="0"/>
          <w:numId w:val="3"/>
        </w:numPr>
        <w:rPr>
          <w:b/>
          <w:sz w:val="20"/>
        </w:rPr>
      </w:pPr>
      <w:r w:rsidRPr="00D25D70">
        <w:rPr>
          <w:b/>
          <w:sz w:val="20"/>
        </w:rPr>
        <w:t>D</w:t>
      </w:r>
      <w:r w:rsidR="00A33518" w:rsidRPr="00D25D70">
        <w:rPr>
          <w:b/>
          <w:sz w:val="20"/>
        </w:rPr>
        <w:t>RAWINGS</w:t>
      </w:r>
      <w:r w:rsidRPr="00D25D70">
        <w:rPr>
          <w:b/>
          <w:sz w:val="20"/>
        </w:rPr>
        <w:t>:</w:t>
      </w:r>
      <w:r w:rsidRPr="00D25D70">
        <w:rPr>
          <w:sz w:val="20"/>
        </w:rPr>
        <w:t xml:space="preserve">  </w:t>
      </w:r>
      <w:r w:rsidR="00457DBD" w:rsidRPr="00D25D70">
        <w:rPr>
          <w:sz w:val="20"/>
        </w:rPr>
        <w:t>One potential winner will be determined in a random drawing, by</w:t>
      </w:r>
      <w:r w:rsidR="00457DBD" w:rsidRPr="00D25D70">
        <w:rPr>
          <w:b/>
          <w:sz w:val="20"/>
        </w:rPr>
        <w:t xml:space="preserve"> </w:t>
      </w:r>
      <w:r w:rsidR="008E05AD">
        <w:rPr>
          <w:sz w:val="20"/>
        </w:rPr>
        <w:t>Sponsor</w:t>
      </w:r>
      <w:r w:rsidR="00457DBD" w:rsidRPr="008E05AD">
        <w:rPr>
          <w:sz w:val="20"/>
        </w:rPr>
        <w:t>,</w:t>
      </w:r>
      <w:r w:rsidR="008E05AD">
        <w:rPr>
          <w:sz w:val="20"/>
        </w:rPr>
        <w:t xml:space="preserve"> conducted in the last week</w:t>
      </w:r>
      <w:r w:rsidR="00457DBD" w:rsidRPr="00D25D70">
        <w:rPr>
          <w:sz w:val="20"/>
        </w:rPr>
        <w:t xml:space="preserve"> of </w:t>
      </w:r>
      <w:r w:rsidR="008E05AD">
        <w:rPr>
          <w:sz w:val="20"/>
        </w:rPr>
        <w:t>November</w:t>
      </w:r>
      <w:r w:rsidRPr="00D25D70">
        <w:rPr>
          <w:sz w:val="20"/>
        </w:rPr>
        <w:t xml:space="preserve"> 2014 from among all eligible entries received.  Potential winner will be notified by </w:t>
      </w:r>
      <w:r w:rsidR="00402C78">
        <w:rPr>
          <w:sz w:val="20"/>
        </w:rPr>
        <w:t>e-mail, mail, or telephone</w:t>
      </w:r>
      <w:r w:rsidRPr="00D25D70">
        <w:rPr>
          <w:sz w:val="20"/>
        </w:rPr>
        <w:t xml:space="preserve"> </w:t>
      </w:r>
      <w:r w:rsidR="00402C78">
        <w:rPr>
          <w:sz w:val="20"/>
        </w:rPr>
        <w:t xml:space="preserve">on </w:t>
      </w:r>
      <w:r w:rsidR="008E05AD">
        <w:rPr>
          <w:sz w:val="20"/>
        </w:rPr>
        <w:t>November 28, 2014</w:t>
      </w:r>
      <w:r w:rsidRPr="00D25D70">
        <w:rPr>
          <w:sz w:val="20"/>
        </w:rPr>
        <w:t xml:space="preserve">, at the </w:t>
      </w:r>
      <w:r w:rsidR="00402C78">
        <w:rPr>
          <w:sz w:val="20"/>
        </w:rPr>
        <w:t xml:space="preserve">e-mail </w:t>
      </w:r>
      <w:r w:rsidRPr="00D25D70">
        <w:rPr>
          <w:sz w:val="20"/>
        </w:rPr>
        <w:t>address</w:t>
      </w:r>
      <w:r w:rsidR="00402C78">
        <w:rPr>
          <w:sz w:val="20"/>
        </w:rPr>
        <w:t>, address or</w:t>
      </w:r>
      <w:r w:rsidRPr="00D25D70">
        <w:rPr>
          <w:sz w:val="20"/>
        </w:rPr>
        <w:t xml:space="preserve"> telephone number </w:t>
      </w:r>
      <w:r w:rsidR="00402C78">
        <w:rPr>
          <w:sz w:val="20"/>
        </w:rPr>
        <w:t>provided</w:t>
      </w:r>
      <w:r w:rsidRPr="00D25D70">
        <w:rPr>
          <w:sz w:val="20"/>
        </w:rPr>
        <w:t xml:space="preserve"> during entry.  Return of any prize or prize notification as undeliverable, noncompliance with these Official Rules or if Sponsor is unable to contact potential winner within a reasonable time period may result in prize being forfeited and, at Sponsor’s discretion, an alternate winner will be selected from all remaining eligible entries received.</w:t>
      </w:r>
      <w:r w:rsidR="00402C78">
        <w:rPr>
          <w:sz w:val="20"/>
        </w:rPr>
        <w:t xml:space="preserve"> </w:t>
      </w:r>
      <w:r w:rsidRPr="00D25D70">
        <w:rPr>
          <w:sz w:val="20"/>
        </w:rPr>
        <w:t xml:space="preserve"> Winner must comply with all terms and conditions set forth in these Official Rules and winnings are contingent upon fulfilling all such requirements.  If any winner is at least 18 but still considered a minor in his/her state of residence, Sponsor reserves the right, at its discretion, to award the prize to his/her parent or legal guardian who will be responsible for fulfilling all requirements imposed on winners set forth herein.</w:t>
      </w:r>
    </w:p>
    <w:p w:rsidR="0078318C" w:rsidRPr="00D25D70" w:rsidRDefault="0078318C" w:rsidP="0078318C">
      <w:pPr>
        <w:pStyle w:val="ListParagraph"/>
        <w:ind w:left="360"/>
        <w:rPr>
          <w:b/>
          <w:sz w:val="20"/>
        </w:rPr>
      </w:pPr>
    </w:p>
    <w:p w:rsidR="0078318C" w:rsidRPr="00D25D70" w:rsidRDefault="00A33518" w:rsidP="0078318C">
      <w:pPr>
        <w:pStyle w:val="ListParagraph"/>
        <w:numPr>
          <w:ilvl w:val="0"/>
          <w:numId w:val="3"/>
        </w:numPr>
        <w:rPr>
          <w:b/>
          <w:sz w:val="20"/>
        </w:rPr>
      </w:pPr>
      <w:r w:rsidRPr="00D25D70">
        <w:rPr>
          <w:b/>
          <w:sz w:val="20"/>
        </w:rPr>
        <w:t>PRIZES</w:t>
      </w:r>
      <w:r w:rsidR="0078318C" w:rsidRPr="00D25D70">
        <w:rPr>
          <w:b/>
          <w:sz w:val="20"/>
        </w:rPr>
        <w:t xml:space="preserve">:  </w:t>
      </w:r>
      <w:r w:rsidR="00714438" w:rsidRPr="00D25D70">
        <w:rPr>
          <w:sz w:val="20"/>
        </w:rPr>
        <w:t xml:space="preserve">One (1) Grand Prize: </w:t>
      </w:r>
      <w:r w:rsidR="0090096D" w:rsidRPr="00D25D70">
        <w:rPr>
          <w:sz w:val="20"/>
        </w:rPr>
        <w:t>A $100 Visa</w:t>
      </w:r>
      <w:r w:rsidR="00714438" w:rsidRPr="00D25D70">
        <w:rPr>
          <w:sz w:val="20"/>
        </w:rPr>
        <w:t xml:space="preserve"> Gift Card </w:t>
      </w:r>
      <w:r w:rsidR="00714438" w:rsidRPr="00D25D70">
        <w:rPr>
          <w:b/>
          <w:sz w:val="20"/>
        </w:rPr>
        <w:t>OR</w:t>
      </w:r>
      <w:r w:rsidR="00714438" w:rsidRPr="00D25D70">
        <w:rPr>
          <w:sz w:val="20"/>
        </w:rPr>
        <w:t xml:space="preserve"> a $200 Farmers Cooperative Association, Inc. Gift Card.  Gift cards must be redeemed in accordance with terms specified by issuer.  </w:t>
      </w:r>
      <w:proofErr w:type="gramStart"/>
      <w:r w:rsidR="0090096D" w:rsidRPr="00D25D70">
        <w:rPr>
          <w:sz w:val="20"/>
        </w:rPr>
        <w:t>Farmers</w:t>
      </w:r>
      <w:proofErr w:type="gramEnd"/>
      <w:r w:rsidR="0090096D" w:rsidRPr="00D25D70">
        <w:rPr>
          <w:sz w:val="20"/>
        </w:rPr>
        <w:t xml:space="preserve"> Cooperative gift cards do not expire.  Visa gift card must be used </w:t>
      </w:r>
      <w:r w:rsidR="004A2D8A" w:rsidRPr="00D25D70">
        <w:rPr>
          <w:sz w:val="20"/>
        </w:rPr>
        <w:t xml:space="preserve">by expiration date </w:t>
      </w:r>
      <w:r w:rsidR="00D76C92" w:rsidRPr="00D25D70">
        <w:rPr>
          <w:sz w:val="20"/>
        </w:rPr>
        <w:t xml:space="preserve">as noted on said card.  Sponsor will NOT be responsible for renewing cards winners do not redeem by expiration date. </w:t>
      </w:r>
      <w:r w:rsidR="004A2D8A" w:rsidRPr="00D25D70">
        <w:rPr>
          <w:sz w:val="20"/>
        </w:rPr>
        <w:t xml:space="preserve"> </w:t>
      </w:r>
      <w:r w:rsidR="00D163DE" w:rsidRPr="00D25D70">
        <w:rPr>
          <w:sz w:val="20"/>
        </w:rPr>
        <w:t>ALL participants who complete the survey AND provide valid contact informa</w:t>
      </w:r>
      <w:r w:rsidR="004536FB">
        <w:rPr>
          <w:sz w:val="20"/>
        </w:rPr>
        <w:t>tion will receive a coupon for one (1)</w:t>
      </w:r>
      <w:r w:rsidR="00D163DE" w:rsidRPr="00D25D70">
        <w:rPr>
          <w:sz w:val="20"/>
        </w:rPr>
        <w:t xml:space="preserve"> FREE BAG of FCA Branded </w:t>
      </w:r>
      <w:r w:rsidR="00D163DE" w:rsidRPr="00D25D70">
        <w:rPr>
          <w:sz w:val="20"/>
        </w:rPr>
        <w:lastRenderedPageBreak/>
        <w:t xml:space="preserve">Feed, valued up to $15.  </w:t>
      </w:r>
      <w:r w:rsidR="00714438" w:rsidRPr="00D25D70">
        <w:rPr>
          <w:sz w:val="20"/>
        </w:rPr>
        <w:t xml:space="preserve">Additional restrictions, limitations and exclusions may apply.  </w:t>
      </w:r>
      <w:r w:rsidR="00D163DE" w:rsidRPr="00D25D70">
        <w:rPr>
          <w:sz w:val="20"/>
        </w:rPr>
        <w:t xml:space="preserve">Prizes are not transferable.  Prizes are awarded “as is” with no warranty or guarantee, either express or implied by Sponsor.  No cash redemption, transfer or prize substitution will be allowed.  All applicable federal, state and local taxes, if </w:t>
      </w:r>
      <w:r w:rsidR="0090096D" w:rsidRPr="00D25D70">
        <w:rPr>
          <w:sz w:val="20"/>
        </w:rPr>
        <w:t>any</w:t>
      </w:r>
      <w:r w:rsidR="00D163DE" w:rsidRPr="00D25D70">
        <w:rPr>
          <w:sz w:val="20"/>
        </w:rPr>
        <w:t xml:space="preserve"> and all costs and expenses related to the </w:t>
      </w:r>
      <w:r w:rsidR="0090096D" w:rsidRPr="00D25D70">
        <w:rPr>
          <w:sz w:val="20"/>
        </w:rPr>
        <w:t>acceptance and</w:t>
      </w:r>
      <w:r w:rsidR="00D163DE" w:rsidRPr="00D25D70">
        <w:rPr>
          <w:sz w:val="20"/>
        </w:rPr>
        <w:t xml:space="preserve"> use of the prizes n</w:t>
      </w:r>
      <w:r w:rsidR="0090096D" w:rsidRPr="00D25D70">
        <w:rPr>
          <w:sz w:val="20"/>
        </w:rPr>
        <w:t>ot specified in these Official R</w:t>
      </w:r>
      <w:r w:rsidR="00D163DE" w:rsidRPr="00D25D70">
        <w:rPr>
          <w:sz w:val="20"/>
        </w:rPr>
        <w:t>ules as being awarded are the sole responsibility of the winners.</w:t>
      </w:r>
    </w:p>
    <w:p w:rsidR="00D76C92" w:rsidRPr="00D25D70" w:rsidRDefault="00D76C92" w:rsidP="00D76C92">
      <w:pPr>
        <w:pStyle w:val="ListParagraph"/>
        <w:rPr>
          <w:b/>
          <w:sz w:val="20"/>
        </w:rPr>
      </w:pPr>
    </w:p>
    <w:p w:rsidR="00D76C92" w:rsidRPr="00D25D70" w:rsidRDefault="00A33518" w:rsidP="0078318C">
      <w:pPr>
        <w:pStyle w:val="ListParagraph"/>
        <w:numPr>
          <w:ilvl w:val="0"/>
          <w:numId w:val="3"/>
        </w:numPr>
        <w:rPr>
          <w:b/>
          <w:sz w:val="20"/>
        </w:rPr>
      </w:pPr>
      <w:r w:rsidRPr="00D25D70">
        <w:rPr>
          <w:b/>
          <w:sz w:val="20"/>
        </w:rPr>
        <w:t>GENERAL CONDITIONS/DISCLAIMER</w:t>
      </w:r>
      <w:r w:rsidR="00D76C92" w:rsidRPr="00D25D70">
        <w:rPr>
          <w:b/>
          <w:sz w:val="20"/>
        </w:rPr>
        <w:t xml:space="preserve">:  </w:t>
      </w:r>
      <w:r w:rsidR="00D76C92" w:rsidRPr="00D25D70">
        <w:rPr>
          <w:sz w:val="20"/>
        </w:rPr>
        <w:t xml:space="preserve">By entering or participating in this sweepstakes, participants: (a) agree to these Official Rules and the decisions of the Sponsor, which shall be final and binding in all matters relating to the sweepstakes; and (b) agree to indemnify, defend and hold harmless Released Parties from and against any injuries, </w:t>
      </w:r>
      <w:r w:rsidR="005E675B" w:rsidRPr="00D25D70">
        <w:rPr>
          <w:sz w:val="20"/>
        </w:rPr>
        <w:t>claims</w:t>
      </w:r>
      <w:r w:rsidR="00D76C92" w:rsidRPr="00D25D70">
        <w:rPr>
          <w:sz w:val="20"/>
        </w:rPr>
        <w:t xml:space="preserve">, damages, or </w:t>
      </w:r>
      <w:r w:rsidR="005E675B" w:rsidRPr="00D25D70">
        <w:rPr>
          <w:sz w:val="20"/>
        </w:rPr>
        <w:t>losses</w:t>
      </w:r>
      <w:r w:rsidR="00D76C92" w:rsidRPr="00D25D70">
        <w:rPr>
          <w:sz w:val="20"/>
        </w:rPr>
        <w:t xml:space="preserve"> of any kind that arise </w:t>
      </w:r>
      <w:r w:rsidR="005E675B" w:rsidRPr="00D25D70">
        <w:rPr>
          <w:sz w:val="20"/>
        </w:rPr>
        <w:t>from</w:t>
      </w:r>
      <w:r w:rsidR="00D76C92" w:rsidRPr="00D25D70">
        <w:rPr>
          <w:sz w:val="20"/>
        </w:rPr>
        <w:t xml:space="preserve"> or are sustained in </w:t>
      </w:r>
      <w:r w:rsidR="005E675B" w:rsidRPr="00D25D70">
        <w:rPr>
          <w:sz w:val="20"/>
        </w:rPr>
        <w:t>connection</w:t>
      </w:r>
      <w:r w:rsidR="00D76C92" w:rsidRPr="00D25D70">
        <w:rPr>
          <w:sz w:val="20"/>
        </w:rPr>
        <w:t xml:space="preserve"> with </w:t>
      </w:r>
      <w:r w:rsidR="005E675B" w:rsidRPr="00D25D70">
        <w:rPr>
          <w:sz w:val="20"/>
        </w:rPr>
        <w:t>acceptance</w:t>
      </w:r>
      <w:r w:rsidR="00D76C92" w:rsidRPr="00D25D70">
        <w:rPr>
          <w:sz w:val="20"/>
        </w:rPr>
        <w:t xml:space="preserve"> or use/misuse of a prize or from participation in the sweepstakes.  By accepting the prize, winners agree that the Sponsor, and those acting under its authority may use winner’s name, city and state of residence, picture/portrait, testimonial or other likeness, and/or prize information or personal exposition (and/or any edited portion </w:t>
      </w:r>
      <w:r w:rsidR="0033077E" w:rsidRPr="00D25D70">
        <w:rPr>
          <w:sz w:val="20"/>
        </w:rPr>
        <w:t>thereof</w:t>
      </w:r>
      <w:r w:rsidR="00D76C92" w:rsidRPr="00D25D70">
        <w:rPr>
          <w:sz w:val="20"/>
        </w:rPr>
        <w:t xml:space="preserve">); voice for advertising, trade, and </w:t>
      </w:r>
      <w:r w:rsidR="00D25D70" w:rsidRPr="00D25D70">
        <w:rPr>
          <w:sz w:val="20"/>
        </w:rPr>
        <w:t>promotional</w:t>
      </w:r>
      <w:r w:rsidR="00D76C92" w:rsidRPr="00D25D70">
        <w:rPr>
          <w:sz w:val="20"/>
        </w:rPr>
        <w:t xml:space="preserve"> purposes in perpetuity and in any and all media now or hereafter devised </w:t>
      </w:r>
      <w:r w:rsidR="0033077E" w:rsidRPr="00D25D70">
        <w:rPr>
          <w:sz w:val="20"/>
        </w:rPr>
        <w:t xml:space="preserve">worldwide without </w:t>
      </w:r>
      <w:r w:rsidR="00D25D70" w:rsidRPr="00D25D70">
        <w:rPr>
          <w:sz w:val="20"/>
        </w:rPr>
        <w:t>notification</w:t>
      </w:r>
      <w:r w:rsidR="0033077E" w:rsidRPr="00D25D70">
        <w:rPr>
          <w:sz w:val="20"/>
        </w:rPr>
        <w:t xml:space="preserve">, permission or additional compensation, unless prohibited by law, Sponsor, </w:t>
      </w:r>
      <w:r w:rsidR="00402C78">
        <w:rPr>
          <w:b/>
          <w:sz w:val="20"/>
        </w:rPr>
        <w:t xml:space="preserve"> </w:t>
      </w:r>
      <w:r w:rsidR="00402C78" w:rsidRPr="00402C78">
        <w:rPr>
          <w:sz w:val="20"/>
        </w:rPr>
        <w:t>v</w:t>
      </w:r>
      <w:r w:rsidR="0033077E" w:rsidRPr="00402C78">
        <w:rPr>
          <w:sz w:val="20"/>
        </w:rPr>
        <w:t>endor</w:t>
      </w:r>
      <w:r w:rsidR="0033077E" w:rsidRPr="00D25D70">
        <w:rPr>
          <w:b/>
          <w:sz w:val="20"/>
        </w:rPr>
        <w:t xml:space="preserve">, </w:t>
      </w:r>
      <w:r w:rsidR="0033077E" w:rsidRPr="00D25D70">
        <w:rPr>
          <w:sz w:val="20"/>
        </w:rPr>
        <w:t>and their respective parents, subsidiaries, affiliates, divisions, dealers, dealer associations, representatives, suppliers, retailers and advertising and promotion agencies; and all of their respective officers, directors, employees, repre</w:t>
      </w:r>
      <w:r w:rsidR="005E675B" w:rsidRPr="00D25D70">
        <w:rPr>
          <w:sz w:val="20"/>
        </w:rPr>
        <w:t xml:space="preserve">sentatives and agents (collectively, “Released Parties”) are not responsible for mechanical, technical, printing, typographical, human, or other errors relating to or in connection with the sweepstakes, including, without limitation, errors which may occur in the administration of the sweepstakes, the processing of entries, deletions, defects, phone transmissions or delayed telephone lines or in operations or transmission  of information, in each case whether arising by the way of technical or other failures or malfunctions of computer </w:t>
      </w:r>
      <w:r w:rsidR="00D25D70" w:rsidRPr="00D25D70">
        <w:rPr>
          <w:sz w:val="20"/>
        </w:rPr>
        <w:t>hardware</w:t>
      </w:r>
      <w:r w:rsidR="005E675B" w:rsidRPr="00D25D70">
        <w:rPr>
          <w:sz w:val="20"/>
        </w:rPr>
        <w:t xml:space="preserve">, software, communications devises, or transmission lines, or data corruption, theft, destruction, unauthorized access to or alteration of entry materials, loss or otherwise.  Sponsor reserves the right to cancel, terminate, suspend, and/or modify the sweepstakes, or any part of it, if any error, fraud, technical </w:t>
      </w:r>
      <w:r w:rsidR="00D25D70" w:rsidRPr="00D25D70">
        <w:rPr>
          <w:sz w:val="20"/>
        </w:rPr>
        <w:t>failures</w:t>
      </w:r>
      <w:r w:rsidR="005E675B" w:rsidRPr="00D25D70">
        <w:rPr>
          <w:sz w:val="20"/>
        </w:rPr>
        <w:t xml:space="preserve"> or any other factor impairs the integrity or proper </w:t>
      </w:r>
      <w:r w:rsidR="00D25D70" w:rsidRPr="00D25D70">
        <w:rPr>
          <w:sz w:val="20"/>
        </w:rPr>
        <w:t>functioning</w:t>
      </w:r>
      <w:r w:rsidR="005E675B" w:rsidRPr="00D25D70">
        <w:rPr>
          <w:sz w:val="20"/>
        </w:rPr>
        <w:t xml:space="preserve"> of the sweepstakes, as determined by Sponsor in its sole discretion.  No more than one (1) grand prize will be awarded.  Should the sweepstakes be terminated prior to the stated expiration date, Sponsor may, at its sole discretion, conduct a random drawing to award the applicable</w:t>
      </w:r>
      <w:r w:rsidRPr="00D25D70">
        <w:rPr>
          <w:sz w:val="20"/>
        </w:rPr>
        <w:t xml:space="preserve"> entry </w:t>
      </w:r>
      <w:r w:rsidR="00D25D70" w:rsidRPr="00D25D70">
        <w:rPr>
          <w:sz w:val="20"/>
        </w:rPr>
        <w:t>period</w:t>
      </w:r>
      <w:r w:rsidRPr="00D25D70">
        <w:rPr>
          <w:sz w:val="20"/>
        </w:rPr>
        <w:t xml:space="preserve"> prize using all eligible, non-suspect entries received for such drawing as of the action requiring such termination.  Sponsor reserves the right, at its sole </w:t>
      </w:r>
      <w:r w:rsidR="00D25D70" w:rsidRPr="00D25D70">
        <w:rPr>
          <w:sz w:val="20"/>
        </w:rPr>
        <w:t>discretion</w:t>
      </w:r>
      <w:r w:rsidRPr="00D25D70">
        <w:rPr>
          <w:sz w:val="20"/>
        </w:rPr>
        <w:t>, to disqualify any individual who tamp</w:t>
      </w:r>
      <w:r w:rsidR="00D25D70">
        <w:rPr>
          <w:sz w:val="20"/>
        </w:rPr>
        <w:t>ers with the entry process and v</w:t>
      </w:r>
      <w:r w:rsidRPr="00D25D70">
        <w:rPr>
          <w:sz w:val="20"/>
        </w:rPr>
        <w:t xml:space="preserve">oid all associated entries.  Sponsor may prohibit you from participating in the sweepstakes and void all associated entries, at their sole discretion, if </w:t>
      </w:r>
      <w:r w:rsidR="00D25D70" w:rsidRPr="00D25D70">
        <w:rPr>
          <w:sz w:val="20"/>
        </w:rPr>
        <w:t>you disregard</w:t>
      </w:r>
      <w:r w:rsidRPr="00D25D70">
        <w:rPr>
          <w:sz w:val="20"/>
        </w:rPr>
        <w:t xml:space="preserve"> these Official Rules or act: (a) in a manner they determine to be not fair or equitable; (b) with an intent to </w:t>
      </w:r>
      <w:r w:rsidR="00402C78" w:rsidRPr="00D25D70">
        <w:rPr>
          <w:sz w:val="20"/>
        </w:rPr>
        <w:t>annoy,</w:t>
      </w:r>
      <w:r w:rsidRPr="00D25D70">
        <w:rPr>
          <w:sz w:val="20"/>
        </w:rPr>
        <w:t xml:space="preserve"> threaten, or harass any other entrant or the Sponsor; (c) in any other disruptive manner; or if you are otherwise not in compliance with these Official Rules.  Sweepstakes is subject to all applicable federal, state, and local laws and regulations.</w:t>
      </w:r>
    </w:p>
    <w:p w:rsidR="00A33518" w:rsidRPr="00D25D70" w:rsidRDefault="00A33518" w:rsidP="00A33518">
      <w:pPr>
        <w:pStyle w:val="ListParagraph"/>
        <w:ind w:left="360"/>
        <w:rPr>
          <w:b/>
          <w:sz w:val="20"/>
        </w:rPr>
      </w:pPr>
    </w:p>
    <w:p w:rsidR="00A33518" w:rsidRPr="00D25D70" w:rsidRDefault="00A33518" w:rsidP="0078318C">
      <w:pPr>
        <w:pStyle w:val="ListParagraph"/>
        <w:numPr>
          <w:ilvl w:val="0"/>
          <w:numId w:val="3"/>
        </w:numPr>
        <w:rPr>
          <w:sz w:val="20"/>
        </w:rPr>
      </w:pPr>
      <w:r w:rsidRPr="00D25D70">
        <w:rPr>
          <w:b/>
          <w:sz w:val="20"/>
        </w:rPr>
        <w:t xml:space="preserve">SPONSOR:  </w:t>
      </w:r>
      <w:r w:rsidRPr="00D25D70">
        <w:rPr>
          <w:sz w:val="20"/>
        </w:rPr>
        <w:t>Farmers Cooperative Association, Inc., P.O Box 458, Frederick, MD 21705</w:t>
      </w:r>
    </w:p>
    <w:sectPr w:rsidR="00A33518" w:rsidRPr="00D25D70" w:rsidSect="00E10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8463F"/>
    <w:multiLevelType w:val="hybridMultilevel"/>
    <w:tmpl w:val="29EA5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D257BD"/>
    <w:multiLevelType w:val="hybridMultilevel"/>
    <w:tmpl w:val="8CB2F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BFA46FC"/>
    <w:multiLevelType w:val="hybridMultilevel"/>
    <w:tmpl w:val="EAC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3E5E72"/>
    <w:rsid w:val="00010DC5"/>
    <w:rsid w:val="0026607B"/>
    <w:rsid w:val="0033077E"/>
    <w:rsid w:val="003E5E72"/>
    <w:rsid w:val="00402C78"/>
    <w:rsid w:val="004536FB"/>
    <w:rsid w:val="00457DBD"/>
    <w:rsid w:val="004A2D8A"/>
    <w:rsid w:val="005E675B"/>
    <w:rsid w:val="006461D1"/>
    <w:rsid w:val="00714438"/>
    <w:rsid w:val="0078318C"/>
    <w:rsid w:val="008E05AD"/>
    <w:rsid w:val="0090096D"/>
    <w:rsid w:val="009224B7"/>
    <w:rsid w:val="00A33518"/>
    <w:rsid w:val="00A5142D"/>
    <w:rsid w:val="00D163DE"/>
    <w:rsid w:val="00D25D70"/>
    <w:rsid w:val="00D76236"/>
    <w:rsid w:val="00D76C92"/>
    <w:rsid w:val="00E10B0F"/>
    <w:rsid w:val="00EC3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E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nhayes</dc:creator>
  <cp:lastModifiedBy>nhayes</cp:lastModifiedBy>
  <cp:revision>2</cp:revision>
  <cp:lastPrinted>2014-10-22T16:33:00Z</cp:lastPrinted>
  <dcterms:created xsi:type="dcterms:W3CDTF">2014-10-17T18:36:00Z</dcterms:created>
  <dcterms:modified xsi:type="dcterms:W3CDTF">2014-10-22T16:33:00Z</dcterms:modified>
</cp:coreProperties>
</file>